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9E" w:rsidRDefault="008A379E" w:rsidP="00C6029C">
      <w:pPr>
        <w:spacing w:before="150" w:after="150" w:line="240" w:lineRule="auto"/>
        <w:outlineLvl w:val="4"/>
        <w:rPr>
          <w:rFonts w:ascii="inherit" w:eastAsia="Times New Roman" w:hAnsi="inherit" w:cs="Helvetica"/>
          <w:color w:val="333333"/>
          <w:sz w:val="21"/>
          <w:szCs w:val="21"/>
          <w:lang w:val="en" w:eastAsia="en-ZA"/>
        </w:rPr>
      </w:pPr>
      <w:r>
        <w:rPr>
          <w:rFonts w:ascii="inherit" w:eastAsia="Times New Roman" w:hAnsi="inherit" w:cs="Helvetica"/>
          <w:color w:val="333333"/>
          <w:sz w:val="21"/>
          <w:szCs w:val="21"/>
          <w:lang w:val="en" w:eastAsia="en-ZA"/>
        </w:rPr>
        <w:t>Press release: 28</w:t>
      </w:r>
      <w:r w:rsidRPr="008A379E">
        <w:rPr>
          <w:rFonts w:ascii="inherit" w:eastAsia="Times New Roman" w:hAnsi="inherit" w:cs="Helvetica"/>
          <w:color w:val="333333"/>
          <w:sz w:val="21"/>
          <w:szCs w:val="21"/>
          <w:vertAlign w:val="superscript"/>
          <w:lang w:val="en" w:eastAsia="en-ZA"/>
        </w:rPr>
        <w:t>th</w:t>
      </w:r>
      <w:r>
        <w:rPr>
          <w:rFonts w:ascii="inherit" w:eastAsia="Times New Roman" w:hAnsi="inherit" w:cs="Helvetica"/>
          <w:color w:val="333333"/>
          <w:sz w:val="21"/>
          <w:szCs w:val="21"/>
          <w:lang w:val="en" w:eastAsia="en-ZA"/>
        </w:rPr>
        <w:t xml:space="preserve"> April 2017</w:t>
      </w:r>
      <w:bookmarkStart w:id="0" w:name="_GoBack"/>
      <w:bookmarkEnd w:id="0"/>
    </w:p>
    <w:p w:rsidR="00C6029C" w:rsidRPr="00C6029C" w:rsidRDefault="00C6029C" w:rsidP="00C6029C">
      <w:pPr>
        <w:spacing w:before="150" w:after="150" w:line="240" w:lineRule="auto"/>
        <w:outlineLvl w:val="4"/>
        <w:rPr>
          <w:rFonts w:ascii="inherit" w:eastAsia="Times New Roman" w:hAnsi="inherit" w:cs="Helvetica"/>
          <w:color w:val="333333"/>
          <w:sz w:val="21"/>
          <w:szCs w:val="21"/>
          <w:lang w:val="en" w:eastAsia="en-ZA"/>
        </w:rPr>
      </w:pPr>
      <w:r w:rsidRPr="00C6029C">
        <w:rPr>
          <w:rFonts w:ascii="inherit" w:eastAsia="Times New Roman" w:hAnsi="inherit" w:cs="Helvetica"/>
          <w:color w:val="333333"/>
          <w:sz w:val="21"/>
          <w:szCs w:val="21"/>
          <w:lang w:val="en" w:eastAsia="en-ZA"/>
        </w:rPr>
        <w:t>Landmark Case: First Court Worldwide to Recognize Causal Link Betwe</w:t>
      </w:r>
      <w:r w:rsidR="00C813C1">
        <w:rPr>
          <w:rFonts w:ascii="inherit" w:eastAsia="Times New Roman" w:hAnsi="inherit" w:cs="Helvetica"/>
          <w:color w:val="333333"/>
          <w:sz w:val="21"/>
          <w:szCs w:val="21"/>
          <w:lang w:val="en" w:eastAsia="en-ZA"/>
        </w:rPr>
        <w:t xml:space="preserve">en Cellphone Use and Brain </w:t>
      </w:r>
      <w:proofErr w:type="spellStart"/>
      <w:r w:rsidR="00C813C1">
        <w:rPr>
          <w:rFonts w:ascii="inherit" w:eastAsia="Times New Roman" w:hAnsi="inherit" w:cs="Helvetica"/>
          <w:color w:val="333333"/>
          <w:sz w:val="21"/>
          <w:szCs w:val="21"/>
          <w:lang w:val="en" w:eastAsia="en-ZA"/>
        </w:rPr>
        <w:t>Tumour</w:t>
      </w:r>
      <w:proofErr w:type="spellEnd"/>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b/>
          <w:bCs/>
          <w:i/>
          <w:iCs/>
          <w:color w:val="333333"/>
          <w:sz w:val="23"/>
          <w:szCs w:val="23"/>
          <w:lang w:val="en" w:eastAsia="en-ZA"/>
        </w:rPr>
        <w:t>The Italian Court of Ivrea rules telecom employee to be paid lifetimes damages for brain tumor developed after heavy cell phone use.</w:t>
      </w:r>
      <w:r w:rsidRPr="00C6029C">
        <w:rPr>
          <w:rFonts w:ascii="proxima_nova_rgregular" w:eastAsia="Times New Roman" w:hAnsi="proxima_nova_rgregular" w:cs="Helvetica"/>
          <w:i/>
          <w:iCs/>
          <w:color w:val="333333"/>
          <w:sz w:val="23"/>
          <w:szCs w:val="23"/>
          <w:lang w:val="en" w:eastAsia="en-ZA"/>
        </w:rPr>
        <w:t xml:space="preserve"> </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noProof/>
          <w:color w:val="333333"/>
          <w:sz w:val="23"/>
          <w:szCs w:val="23"/>
          <w:lang w:eastAsia="en-ZA"/>
        </w:rPr>
        <w:drawing>
          <wp:inline distT="0" distB="0" distL="0" distR="0" wp14:anchorId="1B0A17D3" wp14:editId="66E634D0">
            <wp:extent cx="3333750" cy="2219325"/>
            <wp:effectExtent l="0" t="0" r="0" b="9525"/>
            <wp:docPr id="2" name="Picture 2" descr="Causal Link Between Cellphone Use and Brain T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sal Link Between Cellphone Use and Brain Tum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t xml:space="preserve">The Italian Court of Ivrea is the first Court in the world to recognize a causal link between cellphone use and brain </w:t>
      </w:r>
      <w:proofErr w:type="spellStart"/>
      <w:r w:rsidRPr="00C6029C">
        <w:rPr>
          <w:rFonts w:ascii="proxima_nova_rgregular" w:eastAsia="Times New Roman" w:hAnsi="proxima_nova_rgregular" w:cs="Helvetica"/>
          <w:color w:val="333333"/>
          <w:sz w:val="23"/>
          <w:szCs w:val="23"/>
          <w:lang w:val="en" w:eastAsia="en-ZA"/>
        </w:rPr>
        <w:t>tumo</w:t>
      </w:r>
      <w:r w:rsidR="008A379E">
        <w:rPr>
          <w:rFonts w:ascii="proxima_nova_rgregular" w:eastAsia="Times New Roman" w:hAnsi="proxima_nova_rgregular" w:cs="Helvetica"/>
          <w:color w:val="333333"/>
          <w:sz w:val="23"/>
          <w:szCs w:val="23"/>
          <w:lang w:val="en" w:eastAsia="en-ZA"/>
        </w:rPr>
        <w:t>u</w:t>
      </w:r>
      <w:r w:rsidRPr="00C6029C">
        <w:rPr>
          <w:rFonts w:ascii="proxima_nova_rgregular" w:eastAsia="Times New Roman" w:hAnsi="proxima_nova_rgregular" w:cs="Helvetica"/>
          <w:color w:val="333333"/>
          <w:sz w:val="23"/>
          <w:szCs w:val="23"/>
          <w:lang w:val="en" w:eastAsia="en-ZA"/>
        </w:rPr>
        <w:t>rs</w:t>
      </w:r>
      <w:proofErr w:type="spellEnd"/>
      <w:r w:rsidRPr="00C6029C">
        <w:rPr>
          <w:rFonts w:ascii="proxima_nova_rgregular" w:eastAsia="Times New Roman" w:hAnsi="proxima_nova_rgregular" w:cs="Helvetica"/>
          <w:color w:val="333333"/>
          <w:sz w:val="23"/>
          <w:szCs w:val="23"/>
          <w:lang w:val="en" w:eastAsia="en-ZA"/>
        </w:rPr>
        <w:t xml:space="preserve"> in an April 11, 2017 ruling which awarded a Telecom employee, Roberto Romeo, lifetime damages of 500 euros a month after he developed a brain tumor from fifteen years of cell phone use. The ruling which has made international headlines as the court’s expert refused to accept telecom industry funded studies as evidence.</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t xml:space="preserve">“Judgment recognizes the causal link between a Brain tumor and the use of a cell phone”. This is quoted from the verdict issued by Judge Luca </w:t>
      </w:r>
      <w:proofErr w:type="spellStart"/>
      <w:r w:rsidRPr="00C6029C">
        <w:rPr>
          <w:rFonts w:ascii="proxima_nova_rgregular" w:eastAsia="Times New Roman" w:hAnsi="proxima_nova_rgregular" w:cs="Helvetica"/>
          <w:color w:val="333333"/>
          <w:sz w:val="23"/>
          <w:szCs w:val="23"/>
          <w:lang w:val="en" w:eastAsia="en-ZA"/>
        </w:rPr>
        <w:t>Fadda</w:t>
      </w:r>
      <w:proofErr w:type="spellEnd"/>
      <w:r w:rsidRPr="00C6029C">
        <w:rPr>
          <w:rFonts w:ascii="proxima_nova_rgregular" w:eastAsia="Times New Roman" w:hAnsi="proxima_nova_rgregular" w:cs="Helvetica"/>
          <w:color w:val="333333"/>
          <w:sz w:val="23"/>
          <w:szCs w:val="23"/>
          <w:lang w:val="en" w:eastAsia="en-ZA"/>
        </w:rPr>
        <w:t xml:space="preserve"> of the Court of Ivrea. The state social security agency must pay Romeo for the damages from the brain tumor which resulted in loss of hearing in one ear. He had used the company cellphone for three hours a day for 15 years.</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t xml:space="preserve">“I had no choice but to use my mobile to talk to colleagues and </w:t>
      </w:r>
      <w:proofErr w:type="spellStart"/>
      <w:r w:rsidRPr="00C6029C">
        <w:rPr>
          <w:rFonts w:ascii="proxima_nova_rgregular" w:eastAsia="Times New Roman" w:hAnsi="proxima_nova_rgregular" w:cs="Helvetica"/>
          <w:color w:val="333333"/>
          <w:sz w:val="23"/>
          <w:szCs w:val="23"/>
          <w:lang w:val="en" w:eastAsia="en-ZA"/>
        </w:rPr>
        <w:t>organise</w:t>
      </w:r>
      <w:proofErr w:type="spellEnd"/>
      <w:r w:rsidRPr="00C6029C">
        <w:rPr>
          <w:rFonts w:ascii="proxima_nova_rgregular" w:eastAsia="Times New Roman" w:hAnsi="proxima_nova_rgregular" w:cs="Helvetica"/>
          <w:color w:val="333333"/>
          <w:sz w:val="23"/>
          <w:szCs w:val="23"/>
          <w:lang w:val="en" w:eastAsia="en-ZA"/>
        </w:rPr>
        <w:t xml:space="preserve"> work — for 15 years I was calling all the time, from home, in the car,” states Romeo as quoted in </w:t>
      </w:r>
      <w:hyperlink r:id="rId5" w:history="1">
        <w:r w:rsidRPr="00C6029C">
          <w:rPr>
            <w:rFonts w:ascii="proxima_nova_rgregular" w:eastAsia="Times New Roman" w:hAnsi="proxima_nova_rgregular" w:cs="Helvetica"/>
            <w:color w:val="428BCA"/>
            <w:sz w:val="23"/>
            <w:szCs w:val="23"/>
            <w:lang w:val="en" w:eastAsia="en-ZA"/>
          </w:rPr>
          <w:t>The Guardian,</w:t>
        </w:r>
      </w:hyperlink>
      <w:r w:rsidRPr="00C6029C">
        <w:rPr>
          <w:rFonts w:ascii="proxima_nova_rgregular" w:eastAsia="Times New Roman" w:hAnsi="proxima_nova_rgregular" w:cs="Helvetica"/>
          <w:color w:val="333333"/>
          <w:sz w:val="23"/>
          <w:szCs w:val="23"/>
          <w:lang w:val="en" w:eastAsia="en-ZA"/>
        </w:rPr>
        <w:t xml:space="preserve"> “I started to have the feeling of my right ear being blocked all the time and the </w:t>
      </w:r>
      <w:proofErr w:type="spellStart"/>
      <w:r w:rsidRPr="00C6029C">
        <w:rPr>
          <w:rFonts w:ascii="proxima_nova_rgregular" w:eastAsia="Times New Roman" w:hAnsi="proxima_nova_rgregular" w:cs="Helvetica"/>
          <w:color w:val="333333"/>
          <w:sz w:val="23"/>
          <w:szCs w:val="23"/>
          <w:lang w:val="en" w:eastAsia="en-ZA"/>
        </w:rPr>
        <w:t>tumour</w:t>
      </w:r>
      <w:proofErr w:type="spellEnd"/>
      <w:r w:rsidRPr="00C6029C">
        <w:rPr>
          <w:rFonts w:ascii="proxima_nova_rgregular" w:eastAsia="Times New Roman" w:hAnsi="proxima_nova_rgregular" w:cs="Helvetica"/>
          <w:color w:val="333333"/>
          <w:sz w:val="23"/>
          <w:szCs w:val="23"/>
          <w:lang w:val="en" w:eastAsia="en-ZA"/>
        </w:rPr>
        <w:t xml:space="preserve"> was diagnosed in 2010. Happily, it was benign but I can no longer hear anything because they had to remove my acoustic nerve.”</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t xml:space="preserve">According to the </w:t>
      </w:r>
      <w:hyperlink r:id="rId6" w:history="1">
        <w:r w:rsidRPr="00C6029C">
          <w:rPr>
            <w:rFonts w:ascii="proxima_nova_rgregular" w:eastAsia="Times New Roman" w:hAnsi="proxima_nova_rgregular" w:cs="Helvetica"/>
            <w:color w:val="428BCA"/>
            <w:sz w:val="23"/>
            <w:szCs w:val="23"/>
            <w:lang w:val="en" w:eastAsia="en-ZA"/>
          </w:rPr>
          <w:t>Associated Press</w:t>
        </w:r>
      </w:hyperlink>
      <w:r w:rsidRPr="00C6029C">
        <w:rPr>
          <w:rFonts w:ascii="proxima_nova_rgregular" w:eastAsia="Times New Roman" w:hAnsi="proxima_nova_rgregular" w:cs="Helvetica"/>
          <w:color w:val="333333"/>
          <w:sz w:val="23"/>
          <w:szCs w:val="23"/>
          <w:lang w:val="en" w:eastAsia="en-ZA"/>
        </w:rPr>
        <w:t xml:space="preserve">, “The </w:t>
      </w:r>
      <w:proofErr w:type="spellStart"/>
      <w:r w:rsidRPr="00C6029C">
        <w:rPr>
          <w:rFonts w:ascii="proxima_nova_rgregular" w:eastAsia="Times New Roman" w:hAnsi="proxima_nova_rgregular" w:cs="Helvetica"/>
          <w:color w:val="333333"/>
          <w:sz w:val="23"/>
          <w:szCs w:val="23"/>
          <w:lang w:val="en" w:eastAsia="en-ZA"/>
        </w:rPr>
        <w:t>Codacons</w:t>
      </w:r>
      <w:proofErr w:type="spellEnd"/>
      <w:r w:rsidRPr="00C6029C">
        <w:rPr>
          <w:rFonts w:ascii="proxima_nova_rgregular" w:eastAsia="Times New Roman" w:hAnsi="proxima_nova_rgregular" w:cs="Helvetica"/>
          <w:color w:val="333333"/>
          <w:sz w:val="23"/>
          <w:szCs w:val="23"/>
          <w:lang w:val="en" w:eastAsia="en-ZA"/>
        </w:rPr>
        <w:t xml:space="preserve"> consumer protection agency says it is considering a class-action based on the Romeo decision to have cellphones carry health warnings in Italy, and also to have the health risks associated with cellphone use recognized generally by Italy’s social security agency”.</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t xml:space="preserve">The  court’s expert refused to accept into evidence studies that were funded by the telecom industry. Several peer reviewed published research studies have documented how funding is linked to the outcome on cell phone radiation studies. A </w:t>
      </w:r>
      <w:hyperlink r:id="rId7" w:history="1">
        <w:r w:rsidRPr="00C6029C">
          <w:rPr>
            <w:rFonts w:ascii="proxima_nova_rgregular" w:eastAsia="Times New Roman" w:hAnsi="proxima_nova_rgregular" w:cs="Helvetica"/>
            <w:color w:val="428BCA"/>
            <w:sz w:val="23"/>
            <w:szCs w:val="23"/>
            <w:lang w:val="en" w:eastAsia="en-ZA"/>
          </w:rPr>
          <w:t xml:space="preserve">2017 literature review and meta-analysis of case–control studies </w:t>
        </w:r>
      </w:hyperlink>
      <w:r w:rsidRPr="00C6029C">
        <w:rPr>
          <w:rFonts w:ascii="proxima_nova_rgregular" w:eastAsia="Times New Roman" w:hAnsi="proxima_nova_rgregular" w:cs="Helvetica"/>
          <w:color w:val="333333"/>
          <w:sz w:val="23"/>
          <w:szCs w:val="23"/>
          <w:lang w:val="en" w:eastAsia="en-ZA"/>
        </w:rPr>
        <w:t xml:space="preserve">published in Neurological Science found a significantly positive correlation between study quality and outcome with higher quality studies show a statistically significant association between mobile phone use and risk of brain </w:t>
      </w:r>
      <w:proofErr w:type="spellStart"/>
      <w:r w:rsidRPr="00C6029C">
        <w:rPr>
          <w:rFonts w:ascii="proxima_nova_rgregular" w:eastAsia="Times New Roman" w:hAnsi="proxima_nova_rgregular" w:cs="Helvetica"/>
          <w:color w:val="333333"/>
          <w:sz w:val="23"/>
          <w:szCs w:val="23"/>
          <w:lang w:val="en" w:eastAsia="en-ZA"/>
        </w:rPr>
        <w:t>tumour</w:t>
      </w:r>
      <w:proofErr w:type="spellEnd"/>
      <w:r w:rsidRPr="00C6029C">
        <w:rPr>
          <w:rFonts w:ascii="proxima_nova_rgregular" w:eastAsia="Times New Roman" w:hAnsi="proxima_nova_rgregular" w:cs="Helvetica"/>
          <w:color w:val="333333"/>
          <w:sz w:val="23"/>
          <w:szCs w:val="23"/>
          <w:lang w:val="en" w:eastAsia="en-ZA"/>
        </w:rPr>
        <w:t>. The source of funding was found to affect the quality of results produced by the studies.</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lastRenderedPageBreak/>
        <w:t xml:space="preserve">Renowned </w:t>
      </w:r>
      <w:proofErr w:type="spellStart"/>
      <w:r w:rsidRPr="00C6029C">
        <w:rPr>
          <w:rFonts w:ascii="proxima_nova_rgregular" w:eastAsia="Times New Roman" w:hAnsi="proxima_nova_rgregular" w:cs="Helvetica"/>
          <w:color w:val="333333"/>
          <w:sz w:val="23"/>
          <w:szCs w:val="23"/>
          <w:lang w:val="en" w:eastAsia="en-ZA"/>
        </w:rPr>
        <w:t>swedish</w:t>
      </w:r>
      <w:proofErr w:type="spellEnd"/>
      <w:r w:rsidRPr="00C6029C">
        <w:rPr>
          <w:rFonts w:ascii="proxima_nova_rgregular" w:eastAsia="Times New Roman" w:hAnsi="proxima_nova_rgregular" w:cs="Helvetica"/>
          <w:color w:val="333333"/>
          <w:sz w:val="23"/>
          <w:szCs w:val="23"/>
          <w:lang w:val="en" w:eastAsia="en-ZA"/>
        </w:rPr>
        <w:t xml:space="preserve"> researchers Michael </w:t>
      </w:r>
      <w:proofErr w:type="spellStart"/>
      <w:r w:rsidRPr="00C6029C">
        <w:rPr>
          <w:rFonts w:ascii="proxima_nova_rgregular" w:eastAsia="Times New Roman" w:hAnsi="proxima_nova_rgregular" w:cs="Helvetica"/>
          <w:color w:val="333333"/>
          <w:sz w:val="23"/>
          <w:szCs w:val="23"/>
          <w:lang w:val="en" w:eastAsia="en-ZA"/>
        </w:rPr>
        <w:t>Carlberg</w:t>
      </w:r>
      <w:proofErr w:type="spellEnd"/>
      <w:r w:rsidRPr="00C6029C">
        <w:rPr>
          <w:rFonts w:ascii="proxima_nova_rgregular" w:eastAsia="Times New Roman" w:hAnsi="proxima_nova_rgregular" w:cs="Helvetica"/>
          <w:color w:val="333333"/>
          <w:sz w:val="23"/>
          <w:szCs w:val="23"/>
          <w:lang w:val="en" w:eastAsia="en-ZA"/>
        </w:rPr>
        <w:t xml:space="preserve"> and Lennart </w:t>
      </w:r>
      <w:proofErr w:type="spellStart"/>
      <w:r w:rsidRPr="00C6029C">
        <w:rPr>
          <w:rFonts w:ascii="proxima_nova_rgregular" w:eastAsia="Times New Roman" w:hAnsi="proxima_nova_rgregular" w:cs="Helvetica"/>
          <w:color w:val="333333"/>
          <w:sz w:val="23"/>
          <w:szCs w:val="23"/>
          <w:lang w:val="en" w:eastAsia="en-ZA"/>
        </w:rPr>
        <w:t>Hardell</w:t>
      </w:r>
      <w:proofErr w:type="spellEnd"/>
      <w:r w:rsidRPr="00C6029C">
        <w:rPr>
          <w:rFonts w:ascii="proxima_nova_rgregular" w:eastAsia="Times New Roman" w:hAnsi="proxima_nova_rgregular" w:cs="Helvetica"/>
          <w:color w:val="333333"/>
          <w:sz w:val="23"/>
          <w:szCs w:val="23"/>
          <w:lang w:val="en" w:eastAsia="en-ZA"/>
        </w:rPr>
        <w:t xml:space="preserve"> just published a </w:t>
      </w:r>
      <w:hyperlink r:id="rId8" w:history="1">
        <w:r w:rsidRPr="00C6029C">
          <w:rPr>
            <w:rFonts w:ascii="proxima_nova_rgregular" w:eastAsia="Times New Roman" w:hAnsi="proxima_nova_rgregular" w:cs="Helvetica"/>
            <w:color w:val="428BCA"/>
            <w:sz w:val="23"/>
            <w:szCs w:val="23"/>
            <w:lang w:val="en" w:eastAsia="en-ZA"/>
          </w:rPr>
          <w:t xml:space="preserve">2017 evaluation </w:t>
        </w:r>
      </w:hyperlink>
      <w:r w:rsidRPr="00C6029C">
        <w:rPr>
          <w:rFonts w:ascii="proxima_nova_rgregular" w:eastAsia="Times New Roman" w:hAnsi="proxima_nova_rgregular" w:cs="Helvetica"/>
          <w:color w:val="333333"/>
          <w:sz w:val="23"/>
          <w:szCs w:val="23"/>
          <w:lang w:val="en" w:eastAsia="en-ZA"/>
        </w:rPr>
        <w:t>of epidemiology and laboratory studies and concluded that “RF radiation should be regarded as a human carcinogen causing glioma”.</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t xml:space="preserve">Lawyers Stefano Bertone and Renato Ambrosio stated that “For the first time in the world, a court has </w:t>
      </w:r>
      <w:proofErr w:type="spellStart"/>
      <w:r w:rsidRPr="00C6029C">
        <w:rPr>
          <w:rFonts w:ascii="proxima_nova_rgregular" w:eastAsia="Times New Roman" w:hAnsi="proxima_nova_rgregular" w:cs="Helvetica"/>
          <w:color w:val="333333"/>
          <w:sz w:val="23"/>
          <w:szCs w:val="23"/>
          <w:lang w:val="en" w:eastAsia="en-ZA"/>
        </w:rPr>
        <w:t>recognised</w:t>
      </w:r>
      <w:proofErr w:type="spellEnd"/>
      <w:r w:rsidRPr="00C6029C">
        <w:rPr>
          <w:rFonts w:ascii="proxima_nova_rgregular" w:eastAsia="Times New Roman" w:hAnsi="proxima_nova_rgregular" w:cs="Helvetica"/>
          <w:color w:val="333333"/>
          <w:sz w:val="23"/>
          <w:szCs w:val="23"/>
          <w:lang w:val="en" w:eastAsia="en-ZA"/>
        </w:rPr>
        <w:t xml:space="preserve"> a causal link between inappropriate use of a mobile phone and a brain </w:t>
      </w:r>
      <w:proofErr w:type="spellStart"/>
      <w:r w:rsidRPr="00C6029C">
        <w:rPr>
          <w:rFonts w:ascii="proxima_nova_rgregular" w:eastAsia="Times New Roman" w:hAnsi="proxima_nova_rgregular" w:cs="Helvetica"/>
          <w:color w:val="333333"/>
          <w:sz w:val="23"/>
          <w:szCs w:val="23"/>
          <w:lang w:val="en" w:eastAsia="en-ZA"/>
        </w:rPr>
        <w:t>tumour</w:t>
      </w:r>
      <w:proofErr w:type="spellEnd"/>
      <w:r w:rsidRPr="00C6029C">
        <w:rPr>
          <w:rFonts w:ascii="proxima_nova_rgregular" w:eastAsia="Times New Roman" w:hAnsi="proxima_nova_rgregular" w:cs="Helvetica"/>
          <w:color w:val="333333"/>
          <w:sz w:val="23"/>
          <w:szCs w:val="23"/>
          <w:lang w:val="en" w:eastAsia="en-ZA"/>
        </w:rPr>
        <w:t>.”</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proofErr w:type="spellStart"/>
      <w:r w:rsidRPr="00C6029C">
        <w:rPr>
          <w:rFonts w:ascii="proxima_nova_rgregular" w:eastAsia="Times New Roman" w:hAnsi="proxima_nova_rgregular" w:cs="Helvetica"/>
          <w:color w:val="333333"/>
          <w:sz w:val="23"/>
          <w:szCs w:val="23"/>
          <w:lang w:val="en" w:eastAsia="en-ZA"/>
        </w:rPr>
        <w:t>Carlberg</w:t>
      </w:r>
      <w:proofErr w:type="spellEnd"/>
      <w:r w:rsidRPr="00C6029C">
        <w:rPr>
          <w:rFonts w:ascii="proxima_nova_rgregular" w:eastAsia="Times New Roman" w:hAnsi="proxima_nova_rgregular" w:cs="Helvetica"/>
          <w:color w:val="333333"/>
          <w:sz w:val="23"/>
          <w:szCs w:val="23"/>
          <w:lang w:val="en" w:eastAsia="en-ZA"/>
        </w:rPr>
        <w:t xml:space="preserve">, Michael and Lennart </w:t>
      </w:r>
      <w:proofErr w:type="spellStart"/>
      <w:r w:rsidRPr="00C6029C">
        <w:rPr>
          <w:rFonts w:ascii="proxima_nova_rgregular" w:eastAsia="Times New Roman" w:hAnsi="proxima_nova_rgregular" w:cs="Helvetica"/>
          <w:color w:val="333333"/>
          <w:sz w:val="23"/>
          <w:szCs w:val="23"/>
          <w:lang w:val="en" w:eastAsia="en-ZA"/>
        </w:rPr>
        <w:t>Hardell</w:t>
      </w:r>
      <w:proofErr w:type="spellEnd"/>
      <w:r w:rsidRPr="00C6029C">
        <w:rPr>
          <w:rFonts w:ascii="proxima_nova_rgregular" w:eastAsia="Times New Roman" w:hAnsi="proxima_nova_rgregular" w:cs="Helvetica"/>
          <w:color w:val="333333"/>
          <w:sz w:val="23"/>
          <w:szCs w:val="23"/>
          <w:lang w:val="en" w:eastAsia="en-ZA"/>
        </w:rPr>
        <w:t xml:space="preserve">. </w:t>
      </w:r>
      <w:hyperlink r:id="rId9" w:history="1">
        <w:r w:rsidRPr="00C6029C">
          <w:rPr>
            <w:rFonts w:ascii="proxima_nova_rgregular" w:eastAsia="Times New Roman" w:hAnsi="proxima_nova_rgregular" w:cs="Helvetica"/>
            <w:color w:val="428BCA"/>
            <w:sz w:val="23"/>
            <w:szCs w:val="23"/>
            <w:lang w:val="en" w:eastAsia="en-ZA"/>
          </w:rPr>
          <w:t>“Evaluation of Mobile Phone and Cordless Phone Use and Glioma Risk Using the Bradford Hill Viewpoints from 1965 on Association or Causation.”</w:t>
        </w:r>
      </w:hyperlink>
      <w:r w:rsidRPr="00C6029C">
        <w:rPr>
          <w:rFonts w:ascii="proxima_nova_rgregular" w:eastAsia="Times New Roman" w:hAnsi="proxima_nova_rgregular" w:cs="Helvetica"/>
          <w:color w:val="333333"/>
          <w:sz w:val="23"/>
          <w:szCs w:val="23"/>
          <w:lang w:val="en" w:eastAsia="en-ZA"/>
        </w:rPr>
        <w:t> </w:t>
      </w:r>
      <w:proofErr w:type="spellStart"/>
      <w:r w:rsidRPr="00C6029C">
        <w:rPr>
          <w:rFonts w:ascii="proxima_nova_rgregular" w:eastAsia="Times New Roman" w:hAnsi="proxima_nova_rgregular" w:cs="Helvetica"/>
          <w:color w:val="333333"/>
          <w:sz w:val="23"/>
          <w:szCs w:val="23"/>
          <w:lang w:val="en" w:eastAsia="en-ZA"/>
        </w:rPr>
        <w:t>BioMed</w:t>
      </w:r>
      <w:proofErr w:type="spellEnd"/>
      <w:r w:rsidRPr="00C6029C">
        <w:rPr>
          <w:rFonts w:ascii="proxima_nova_rgregular" w:eastAsia="Times New Roman" w:hAnsi="proxima_nova_rgregular" w:cs="Helvetica"/>
          <w:color w:val="333333"/>
          <w:sz w:val="23"/>
          <w:szCs w:val="23"/>
          <w:lang w:val="en" w:eastAsia="en-ZA"/>
        </w:rPr>
        <w:t xml:space="preserve"> Research International, vol. 2017, no. 9218486, 2017.</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r w:rsidRPr="00C6029C">
        <w:rPr>
          <w:rFonts w:ascii="proxima_nova_rgregular" w:eastAsia="Times New Roman" w:hAnsi="proxima_nova_rgregular" w:cs="Helvetica"/>
          <w:color w:val="333333"/>
          <w:sz w:val="23"/>
          <w:szCs w:val="23"/>
          <w:lang w:val="en" w:eastAsia="en-ZA"/>
        </w:rPr>
        <w:t xml:space="preserve">Prasad, M., et al. </w:t>
      </w:r>
      <w:hyperlink r:id="rId10" w:history="1">
        <w:r w:rsidRPr="00C6029C">
          <w:rPr>
            <w:rFonts w:ascii="proxima_nova_rgregular" w:eastAsia="Times New Roman" w:hAnsi="proxima_nova_rgregular" w:cs="Helvetica"/>
            <w:color w:val="428BCA"/>
            <w:sz w:val="23"/>
            <w:szCs w:val="23"/>
            <w:lang w:val="en" w:eastAsia="en-ZA"/>
          </w:rPr>
          <w:t xml:space="preserve">“Mobile phone use and risk of brain </w:t>
        </w:r>
        <w:proofErr w:type="spellStart"/>
        <w:r w:rsidRPr="00C6029C">
          <w:rPr>
            <w:rFonts w:ascii="proxima_nova_rgregular" w:eastAsia="Times New Roman" w:hAnsi="proxima_nova_rgregular" w:cs="Helvetica"/>
            <w:color w:val="428BCA"/>
            <w:sz w:val="23"/>
            <w:szCs w:val="23"/>
            <w:lang w:val="en" w:eastAsia="en-ZA"/>
          </w:rPr>
          <w:t>tumours</w:t>
        </w:r>
        <w:proofErr w:type="spellEnd"/>
        <w:r w:rsidRPr="00C6029C">
          <w:rPr>
            <w:rFonts w:ascii="proxima_nova_rgregular" w:eastAsia="Times New Roman" w:hAnsi="proxima_nova_rgregular" w:cs="Helvetica"/>
            <w:color w:val="428BCA"/>
            <w:sz w:val="23"/>
            <w:szCs w:val="23"/>
            <w:lang w:val="en" w:eastAsia="en-ZA"/>
          </w:rPr>
          <w:t>: a systematic review of association between study quality, source of funding, and research outcomes.”</w:t>
        </w:r>
      </w:hyperlink>
      <w:r w:rsidRPr="00C6029C">
        <w:rPr>
          <w:rFonts w:ascii="proxima_nova_rgregular" w:eastAsia="Times New Roman" w:hAnsi="proxima_nova_rgregular" w:cs="Helvetica"/>
          <w:color w:val="333333"/>
          <w:sz w:val="23"/>
          <w:szCs w:val="23"/>
          <w:lang w:val="en" w:eastAsia="en-ZA"/>
        </w:rPr>
        <w:t xml:space="preserve"> Neurological Sciences, 2017.</w:t>
      </w:r>
    </w:p>
    <w:p w:rsidR="00C6029C" w:rsidRPr="00C6029C" w:rsidRDefault="00C6029C" w:rsidP="00C6029C">
      <w:pPr>
        <w:spacing w:before="150" w:after="150" w:line="240" w:lineRule="auto"/>
        <w:outlineLvl w:val="4"/>
        <w:rPr>
          <w:rFonts w:ascii="inherit" w:eastAsia="Times New Roman" w:hAnsi="inherit" w:cs="Helvetica"/>
          <w:color w:val="333333"/>
          <w:sz w:val="21"/>
          <w:szCs w:val="21"/>
          <w:lang w:val="en" w:eastAsia="en-ZA"/>
        </w:rPr>
      </w:pPr>
      <w:r w:rsidRPr="00C6029C">
        <w:rPr>
          <w:rFonts w:ascii="inherit" w:eastAsia="Times New Roman" w:hAnsi="inherit" w:cs="Helvetica"/>
          <w:color w:val="333333"/>
          <w:sz w:val="21"/>
          <w:szCs w:val="21"/>
          <w:lang w:val="en" w:eastAsia="en-ZA"/>
        </w:rPr>
        <w:t>RESEARCH</w:t>
      </w:r>
    </w:p>
    <w:p w:rsidR="00C6029C" w:rsidRPr="00C6029C" w:rsidRDefault="00C6029C" w:rsidP="00C6029C">
      <w:pPr>
        <w:spacing w:after="150" w:line="270" w:lineRule="atLeast"/>
        <w:rPr>
          <w:rFonts w:ascii="proxima_nova_rgregular" w:eastAsia="Times New Roman" w:hAnsi="proxima_nova_rgregular" w:cs="Helvetica"/>
          <w:color w:val="333333"/>
          <w:sz w:val="23"/>
          <w:szCs w:val="23"/>
          <w:lang w:val="en" w:eastAsia="en-ZA"/>
        </w:rPr>
      </w:pPr>
      <w:proofErr w:type="spellStart"/>
      <w:r w:rsidRPr="00C6029C">
        <w:rPr>
          <w:rFonts w:ascii="proxima_nova_rgregular" w:eastAsia="Times New Roman" w:hAnsi="proxima_nova_rgregular" w:cs="Helvetica"/>
          <w:color w:val="333333"/>
          <w:sz w:val="23"/>
          <w:szCs w:val="23"/>
          <w:lang w:val="en" w:eastAsia="en-ZA"/>
        </w:rPr>
        <w:t>Carlberg</w:t>
      </w:r>
      <w:proofErr w:type="spellEnd"/>
      <w:r w:rsidRPr="00C6029C">
        <w:rPr>
          <w:rFonts w:ascii="proxima_nova_rgregular" w:eastAsia="Times New Roman" w:hAnsi="proxima_nova_rgregular" w:cs="Helvetica"/>
          <w:color w:val="333333"/>
          <w:sz w:val="23"/>
          <w:szCs w:val="23"/>
          <w:lang w:val="en" w:eastAsia="en-ZA"/>
        </w:rPr>
        <w:t xml:space="preserve">, Michael and Lennart </w:t>
      </w:r>
      <w:proofErr w:type="spellStart"/>
      <w:r w:rsidRPr="00C6029C">
        <w:rPr>
          <w:rFonts w:ascii="proxima_nova_rgregular" w:eastAsia="Times New Roman" w:hAnsi="proxima_nova_rgregular" w:cs="Helvetica"/>
          <w:color w:val="333333"/>
          <w:sz w:val="23"/>
          <w:szCs w:val="23"/>
          <w:lang w:val="en" w:eastAsia="en-ZA"/>
        </w:rPr>
        <w:t>Hardell</w:t>
      </w:r>
      <w:proofErr w:type="spellEnd"/>
      <w:r w:rsidRPr="00C6029C">
        <w:rPr>
          <w:rFonts w:ascii="proxima_nova_rgregular" w:eastAsia="Times New Roman" w:hAnsi="proxima_nova_rgregular" w:cs="Helvetica"/>
          <w:color w:val="333333"/>
          <w:sz w:val="23"/>
          <w:szCs w:val="23"/>
          <w:lang w:val="en" w:eastAsia="en-ZA"/>
        </w:rPr>
        <w:t xml:space="preserve">. </w:t>
      </w:r>
      <w:hyperlink r:id="rId11" w:history="1">
        <w:r w:rsidRPr="00C6029C">
          <w:rPr>
            <w:rFonts w:ascii="proxima_nova_rgregular" w:eastAsia="Times New Roman" w:hAnsi="proxima_nova_rgregular" w:cs="Helvetica"/>
            <w:color w:val="428BCA"/>
            <w:sz w:val="23"/>
            <w:szCs w:val="23"/>
            <w:lang w:val="en" w:eastAsia="en-ZA"/>
          </w:rPr>
          <w:t xml:space="preserve">“Evaluation of Mobile Phone and Cordless Phone Use and Glioma Risk Using the Bradford Hill Viewpoints from 1965 on Association or Causation.” </w:t>
        </w:r>
      </w:hyperlink>
      <w:proofErr w:type="spellStart"/>
      <w:r w:rsidRPr="00C6029C">
        <w:rPr>
          <w:rFonts w:ascii="proxima_nova_rgregular" w:eastAsia="Times New Roman" w:hAnsi="proxima_nova_rgregular" w:cs="Helvetica"/>
          <w:color w:val="333333"/>
          <w:sz w:val="23"/>
          <w:szCs w:val="23"/>
          <w:lang w:val="en" w:eastAsia="en-ZA"/>
        </w:rPr>
        <w:t>BioMed</w:t>
      </w:r>
      <w:proofErr w:type="spellEnd"/>
      <w:r w:rsidRPr="00C6029C">
        <w:rPr>
          <w:rFonts w:ascii="proxima_nova_rgregular" w:eastAsia="Times New Roman" w:hAnsi="proxima_nova_rgregular" w:cs="Helvetica"/>
          <w:color w:val="333333"/>
          <w:sz w:val="23"/>
          <w:szCs w:val="23"/>
          <w:lang w:val="en" w:eastAsia="en-ZA"/>
        </w:rPr>
        <w:t xml:space="preserve"> Research International, vol. 2017, no. 9218486, 2017.</w:t>
      </w:r>
      <w:r w:rsidRPr="00C6029C">
        <w:rPr>
          <w:rFonts w:ascii="proxima_nova_rgregular" w:eastAsia="Times New Roman" w:hAnsi="proxima_nova_rgregular" w:cs="Helvetica"/>
          <w:color w:val="333333"/>
          <w:sz w:val="23"/>
          <w:szCs w:val="23"/>
          <w:lang w:val="en" w:eastAsia="en-ZA"/>
        </w:rPr>
        <w:br/>
        <w:t xml:space="preserve">Prasad, M., et al. </w:t>
      </w:r>
      <w:hyperlink r:id="rId12" w:history="1">
        <w:r w:rsidRPr="00C6029C">
          <w:rPr>
            <w:rFonts w:ascii="proxima_nova_rgregular" w:eastAsia="Times New Roman" w:hAnsi="proxima_nova_rgregular" w:cs="Helvetica"/>
            <w:color w:val="428BCA"/>
            <w:sz w:val="23"/>
            <w:szCs w:val="23"/>
            <w:lang w:val="en" w:eastAsia="en-ZA"/>
          </w:rPr>
          <w:t xml:space="preserve">“Mobile phone use and risk of brain </w:t>
        </w:r>
        <w:proofErr w:type="spellStart"/>
        <w:r w:rsidRPr="00C6029C">
          <w:rPr>
            <w:rFonts w:ascii="proxima_nova_rgregular" w:eastAsia="Times New Roman" w:hAnsi="proxima_nova_rgregular" w:cs="Helvetica"/>
            <w:color w:val="428BCA"/>
            <w:sz w:val="23"/>
            <w:szCs w:val="23"/>
            <w:lang w:val="en" w:eastAsia="en-ZA"/>
          </w:rPr>
          <w:t>tumours</w:t>
        </w:r>
        <w:proofErr w:type="spellEnd"/>
        <w:r w:rsidRPr="00C6029C">
          <w:rPr>
            <w:rFonts w:ascii="proxima_nova_rgregular" w:eastAsia="Times New Roman" w:hAnsi="proxima_nova_rgregular" w:cs="Helvetica"/>
            <w:color w:val="428BCA"/>
            <w:sz w:val="23"/>
            <w:szCs w:val="23"/>
            <w:lang w:val="en" w:eastAsia="en-ZA"/>
          </w:rPr>
          <w:t>: a systematic review of association between study quality, source of funding, and research outcomes.”</w:t>
        </w:r>
      </w:hyperlink>
      <w:r w:rsidRPr="00C6029C">
        <w:rPr>
          <w:rFonts w:ascii="proxima_nova_rgregular" w:eastAsia="Times New Roman" w:hAnsi="proxima_nova_rgregular" w:cs="Helvetica"/>
          <w:color w:val="333333"/>
          <w:sz w:val="23"/>
          <w:szCs w:val="23"/>
          <w:lang w:val="en" w:eastAsia="en-ZA"/>
        </w:rPr>
        <w:t xml:space="preserve"> Neurological Sciences, 2017.</w:t>
      </w:r>
    </w:p>
    <w:p w:rsidR="00C6029C" w:rsidRPr="00C6029C" w:rsidRDefault="00C6029C" w:rsidP="00C6029C">
      <w:pPr>
        <w:spacing w:before="150" w:after="150" w:line="240" w:lineRule="auto"/>
        <w:outlineLvl w:val="4"/>
        <w:rPr>
          <w:rFonts w:ascii="inherit" w:eastAsia="Times New Roman" w:hAnsi="inherit" w:cs="Helvetica"/>
          <w:color w:val="333333"/>
          <w:sz w:val="21"/>
          <w:szCs w:val="21"/>
          <w:lang w:val="en" w:eastAsia="en-ZA"/>
        </w:rPr>
      </w:pPr>
      <w:r w:rsidRPr="00C6029C">
        <w:rPr>
          <w:rFonts w:ascii="inherit" w:eastAsia="Times New Roman" w:hAnsi="inherit" w:cs="Helvetica"/>
          <w:color w:val="333333"/>
          <w:sz w:val="21"/>
          <w:szCs w:val="21"/>
          <w:lang w:val="en" w:eastAsia="en-ZA"/>
        </w:rPr>
        <w:t>NEWS STORIES</w:t>
      </w:r>
    </w:p>
    <w:p w:rsidR="00C6029C" w:rsidRPr="00C6029C" w:rsidRDefault="008A379E" w:rsidP="00C6029C">
      <w:pPr>
        <w:spacing w:after="150" w:line="270" w:lineRule="atLeast"/>
        <w:rPr>
          <w:rFonts w:ascii="proxima_nova_rgregular" w:eastAsia="Times New Roman" w:hAnsi="proxima_nova_rgregular" w:cs="Helvetica"/>
          <w:color w:val="333333"/>
          <w:sz w:val="23"/>
          <w:szCs w:val="23"/>
          <w:lang w:val="en" w:eastAsia="en-ZA"/>
        </w:rPr>
      </w:pPr>
      <w:hyperlink r:id="rId13" w:tgtFrame="_blank" w:history="1">
        <w:r w:rsidR="00C6029C" w:rsidRPr="00C6029C">
          <w:rPr>
            <w:rFonts w:ascii="proxima_nova_rgregular" w:eastAsia="Times New Roman" w:hAnsi="proxima_nova_rgregular" w:cs="Helvetica"/>
            <w:color w:val="428BCA"/>
            <w:sz w:val="23"/>
            <w:szCs w:val="23"/>
            <w:lang w:val="en" w:eastAsia="en-ZA"/>
          </w:rPr>
          <w:t>New York Daily News: Cell phones do cause brain tumors, Italian court rules</w:t>
        </w:r>
      </w:hyperlink>
    </w:p>
    <w:p w:rsidR="00C6029C" w:rsidRPr="00C6029C" w:rsidRDefault="008A379E" w:rsidP="00C6029C">
      <w:pPr>
        <w:spacing w:after="150" w:line="270" w:lineRule="atLeast"/>
        <w:rPr>
          <w:rFonts w:ascii="proxima_nova_rgregular" w:eastAsia="Times New Roman" w:hAnsi="proxima_nova_rgregular" w:cs="Helvetica"/>
          <w:color w:val="333333"/>
          <w:sz w:val="23"/>
          <w:szCs w:val="23"/>
          <w:lang w:val="en" w:eastAsia="en-ZA"/>
        </w:rPr>
      </w:pPr>
      <w:hyperlink r:id="rId14" w:tgtFrame="_blank" w:history="1">
        <w:proofErr w:type="spellStart"/>
        <w:r w:rsidR="00C6029C" w:rsidRPr="00C6029C">
          <w:rPr>
            <w:rFonts w:ascii="proxima_nova_rgregular" w:eastAsia="Times New Roman" w:hAnsi="proxima_nova_rgregular" w:cs="Helvetica"/>
            <w:color w:val="428BCA"/>
            <w:sz w:val="23"/>
            <w:szCs w:val="23"/>
            <w:lang w:val="en" w:eastAsia="en-ZA"/>
          </w:rPr>
          <w:t>CourtHouse</w:t>
        </w:r>
        <w:proofErr w:type="spellEnd"/>
        <w:r w:rsidR="00C6029C" w:rsidRPr="00C6029C">
          <w:rPr>
            <w:rFonts w:ascii="proxima_nova_rgregular" w:eastAsia="Times New Roman" w:hAnsi="proxima_nova_rgregular" w:cs="Helvetica"/>
            <w:color w:val="428BCA"/>
            <w:sz w:val="23"/>
            <w:szCs w:val="23"/>
            <w:lang w:val="en" w:eastAsia="en-ZA"/>
          </w:rPr>
          <w:t xml:space="preserve"> News Service: Italian Court Finds Link Between Cell Phone Use and Tumor, Associated Press</w:t>
        </w:r>
      </w:hyperlink>
    </w:p>
    <w:p w:rsidR="00C6029C" w:rsidRPr="00C6029C" w:rsidRDefault="008A379E" w:rsidP="00C6029C">
      <w:pPr>
        <w:spacing w:after="150" w:line="270" w:lineRule="atLeast"/>
        <w:rPr>
          <w:rFonts w:ascii="proxima_nova_rgregular" w:eastAsia="Times New Roman" w:hAnsi="proxima_nova_rgregular" w:cs="Helvetica"/>
          <w:color w:val="333333"/>
          <w:sz w:val="23"/>
          <w:szCs w:val="23"/>
          <w:lang w:val="en" w:eastAsia="en-ZA"/>
        </w:rPr>
      </w:pPr>
      <w:hyperlink r:id="rId15" w:tgtFrame="_blank" w:history="1">
        <w:r w:rsidR="00C6029C" w:rsidRPr="00C6029C">
          <w:rPr>
            <w:rFonts w:ascii="proxima_nova_rgregular" w:eastAsia="Times New Roman" w:hAnsi="proxima_nova_rgregular" w:cs="Helvetica"/>
            <w:color w:val="428BCA"/>
            <w:sz w:val="23"/>
            <w:szCs w:val="23"/>
            <w:lang w:val="en" w:eastAsia="en-ZA"/>
          </w:rPr>
          <w:t xml:space="preserve">The Guardian: Italian court rules mobile phone use caused brain </w:t>
        </w:r>
        <w:proofErr w:type="spellStart"/>
        <w:r w:rsidR="00C6029C" w:rsidRPr="00C6029C">
          <w:rPr>
            <w:rFonts w:ascii="proxima_nova_rgregular" w:eastAsia="Times New Roman" w:hAnsi="proxima_nova_rgregular" w:cs="Helvetica"/>
            <w:color w:val="428BCA"/>
            <w:sz w:val="23"/>
            <w:szCs w:val="23"/>
            <w:lang w:val="en" w:eastAsia="en-ZA"/>
          </w:rPr>
          <w:t>tumour</w:t>
        </w:r>
        <w:proofErr w:type="spellEnd"/>
      </w:hyperlink>
    </w:p>
    <w:p w:rsidR="00C6029C" w:rsidRPr="00C6029C" w:rsidRDefault="008A379E" w:rsidP="00C6029C">
      <w:pPr>
        <w:spacing w:after="150" w:line="270" w:lineRule="atLeast"/>
        <w:rPr>
          <w:rFonts w:ascii="proxima_nova_rgregular" w:eastAsia="Times New Roman" w:hAnsi="proxima_nova_rgregular" w:cs="Helvetica"/>
          <w:color w:val="333333"/>
          <w:sz w:val="23"/>
          <w:szCs w:val="23"/>
          <w:lang w:val="en" w:eastAsia="en-ZA"/>
        </w:rPr>
      </w:pPr>
      <w:hyperlink r:id="rId16" w:tgtFrame="_blank" w:history="1">
        <w:r w:rsidR="00C6029C" w:rsidRPr="00C6029C">
          <w:rPr>
            <w:rFonts w:ascii="proxima_nova_rgregular" w:eastAsia="Times New Roman" w:hAnsi="proxima_nova_rgregular" w:cs="Helvetica"/>
            <w:color w:val="428BCA"/>
            <w:sz w:val="23"/>
            <w:szCs w:val="23"/>
            <w:lang w:val="en" w:eastAsia="en-ZA"/>
          </w:rPr>
          <w:t>Italian court rules cell phone use linked to tumor</w:t>
        </w:r>
      </w:hyperlink>
    </w:p>
    <w:p w:rsidR="00C6029C" w:rsidRPr="00C6029C" w:rsidRDefault="008A379E" w:rsidP="00C6029C">
      <w:pPr>
        <w:spacing w:after="150" w:line="270" w:lineRule="atLeast"/>
        <w:rPr>
          <w:rFonts w:ascii="proxima_nova_rgregular" w:eastAsia="Times New Roman" w:hAnsi="proxima_nova_rgregular" w:cs="Helvetica"/>
          <w:color w:val="333333"/>
          <w:sz w:val="23"/>
          <w:szCs w:val="23"/>
          <w:lang w:val="en" w:eastAsia="en-ZA"/>
        </w:rPr>
      </w:pPr>
      <w:hyperlink r:id="rId17" w:tgtFrame="_blank" w:history="1">
        <w:r w:rsidR="00C6029C" w:rsidRPr="00C6029C">
          <w:rPr>
            <w:rFonts w:ascii="proxima_nova_rgregular" w:eastAsia="Times New Roman" w:hAnsi="proxima_nova_rgregular" w:cs="Helvetica"/>
            <w:color w:val="428BCA"/>
            <w:sz w:val="23"/>
            <w:szCs w:val="23"/>
            <w:lang w:val="en" w:eastAsia="en-ZA"/>
          </w:rPr>
          <w:t>Historical Judgment of the Tribunal of Ivrea: Using the Cellular Cause of Tumors April 20, 2017</w:t>
        </w:r>
      </w:hyperlink>
    </w:p>
    <w:p w:rsidR="00C6029C" w:rsidRPr="00C6029C" w:rsidRDefault="00C6029C" w:rsidP="00C6029C">
      <w:pPr>
        <w:spacing w:before="150" w:after="150" w:line="240" w:lineRule="auto"/>
        <w:outlineLvl w:val="4"/>
        <w:rPr>
          <w:rFonts w:ascii="inherit" w:eastAsia="Times New Roman" w:hAnsi="inherit" w:cs="Helvetica"/>
          <w:color w:val="333333"/>
          <w:sz w:val="21"/>
          <w:szCs w:val="21"/>
          <w:lang w:val="en" w:eastAsia="en-ZA"/>
        </w:rPr>
      </w:pPr>
      <w:r w:rsidRPr="00C6029C">
        <w:rPr>
          <w:rFonts w:ascii="inherit" w:eastAsia="Times New Roman" w:hAnsi="inherit" w:cs="Helvetica"/>
          <w:color w:val="333333"/>
          <w:sz w:val="21"/>
          <w:szCs w:val="21"/>
          <w:lang w:val="en" w:eastAsia="en-ZA"/>
        </w:rPr>
        <w:t>ITALIAN DOCUMENTS</w:t>
      </w:r>
    </w:p>
    <w:p w:rsidR="00C6029C" w:rsidRPr="00C6029C" w:rsidRDefault="008A379E" w:rsidP="00C6029C">
      <w:pPr>
        <w:spacing w:after="0" w:line="270" w:lineRule="atLeast"/>
        <w:rPr>
          <w:rFonts w:ascii="proxima_nova_rgregular" w:eastAsia="Times New Roman" w:hAnsi="proxima_nova_rgregular" w:cs="Helvetica"/>
          <w:color w:val="333333"/>
          <w:sz w:val="23"/>
          <w:szCs w:val="23"/>
          <w:lang w:val="en" w:eastAsia="en-ZA"/>
        </w:rPr>
      </w:pPr>
      <w:hyperlink r:id="rId18" w:history="1">
        <w:proofErr w:type="spellStart"/>
        <w:r w:rsidR="00C6029C" w:rsidRPr="00C6029C">
          <w:rPr>
            <w:rFonts w:ascii="Garamond" w:eastAsia="Times New Roman" w:hAnsi="Garamond" w:cs="Helvetica"/>
            <w:color w:val="428BCA"/>
            <w:sz w:val="23"/>
            <w:szCs w:val="23"/>
            <w:lang w:val="en" w:eastAsia="en-ZA"/>
          </w:rPr>
          <w:t>Consulenza</w:t>
        </w:r>
        <w:proofErr w:type="spellEnd"/>
        <w:r w:rsidR="00C6029C" w:rsidRPr="00C6029C">
          <w:rPr>
            <w:rFonts w:ascii="Garamond" w:eastAsia="Times New Roman" w:hAnsi="Garamond" w:cs="Helvetica"/>
            <w:color w:val="428BCA"/>
            <w:sz w:val="23"/>
            <w:szCs w:val="23"/>
            <w:lang w:val="en" w:eastAsia="en-ZA"/>
          </w:rPr>
          <w:t xml:space="preserve"> Ivrea</w:t>
        </w:r>
      </w:hyperlink>
    </w:p>
    <w:p w:rsidR="00C6029C" w:rsidRPr="00C6029C" w:rsidRDefault="008A379E" w:rsidP="00C6029C">
      <w:pPr>
        <w:spacing w:after="0" w:line="270" w:lineRule="atLeast"/>
        <w:rPr>
          <w:rFonts w:ascii="proxima_nova_rgregular" w:eastAsia="Times New Roman" w:hAnsi="proxima_nova_rgregular" w:cs="Helvetica"/>
          <w:color w:val="333333"/>
          <w:sz w:val="23"/>
          <w:szCs w:val="23"/>
          <w:lang w:val="en" w:eastAsia="en-ZA"/>
        </w:rPr>
      </w:pPr>
      <w:hyperlink r:id="rId19" w:history="1">
        <w:proofErr w:type="spellStart"/>
        <w:r w:rsidR="00C6029C" w:rsidRPr="00C6029C">
          <w:rPr>
            <w:rFonts w:ascii="proxima_nova_rgregular" w:eastAsia="Times New Roman" w:hAnsi="proxima_nova_rgregular" w:cs="Helvetica"/>
            <w:color w:val="428BCA"/>
            <w:sz w:val="23"/>
            <w:szCs w:val="23"/>
            <w:lang w:val="en" w:eastAsia="en-ZA"/>
          </w:rPr>
          <w:t>Osservazioni</w:t>
        </w:r>
        <w:proofErr w:type="spellEnd"/>
        <w:r w:rsidR="00C6029C" w:rsidRPr="00C6029C">
          <w:rPr>
            <w:rFonts w:ascii="proxima_nova_rgregular" w:eastAsia="Times New Roman" w:hAnsi="proxima_nova_rgregular" w:cs="Helvetica"/>
            <w:color w:val="428BCA"/>
            <w:sz w:val="23"/>
            <w:szCs w:val="23"/>
            <w:lang w:val="en" w:eastAsia="en-ZA"/>
          </w:rPr>
          <w:t xml:space="preserve"> CTU Romeo INAIL</w:t>
        </w:r>
      </w:hyperlink>
    </w:p>
    <w:p w:rsidR="00C6029C" w:rsidRPr="00C6029C" w:rsidRDefault="008A379E" w:rsidP="00C6029C">
      <w:pPr>
        <w:spacing w:after="0" w:line="270" w:lineRule="atLeast"/>
        <w:rPr>
          <w:rFonts w:ascii="proxima_nova_rgregular" w:eastAsia="Times New Roman" w:hAnsi="proxima_nova_rgregular" w:cs="Helvetica"/>
          <w:color w:val="333333"/>
          <w:sz w:val="23"/>
          <w:szCs w:val="23"/>
          <w:lang w:val="en" w:eastAsia="en-ZA"/>
        </w:rPr>
      </w:pPr>
      <w:hyperlink r:id="rId20" w:history="1">
        <w:proofErr w:type="spellStart"/>
        <w:r w:rsidR="00C6029C" w:rsidRPr="00C6029C">
          <w:rPr>
            <w:rFonts w:ascii="proxima_nova_rgregular" w:eastAsia="Times New Roman" w:hAnsi="proxima_nova_rgregular" w:cs="Helvetica"/>
            <w:color w:val="428BCA"/>
            <w:sz w:val="23"/>
            <w:szCs w:val="23"/>
            <w:lang w:val="en" w:eastAsia="en-ZA"/>
          </w:rPr>
          <w:t>Risposta</w:t>
        </w:r>
        <w:proofErr w:type="spellEnd"/>
        <w:r w:rsidR="00C6029C" w:rsidRPr="00C6029C">
          <w:rPr>
            <w:rFonts w:ascii="proxima_nova_rgregular" w:eastAsia="Times New Roman" w:hAnsi="proxima_nova_rgregular" w:cs="Helvetica"/>
            <w:color w:val="428BCA"/>
            <w:sz w:val="23"/>
            <w:szCs w:val="23"/>
            <w:lang w:val="en" w:eastAsia="en-ZA"/>
          </w:rPr>
          <w:t xml:space="preserve"> CTU</w:t>
        </w:r>
      </w:hyperlink>
    </w:p>
    <w:p w:rsidR="00C6029C" w:rsidRPr="00C6029C" w:rsidRDefault="008A379E" w:rsidP="00C6029C">
      <w:pPr>
        <w:spacing w:after="0" w:line="270" w:lineRule="atLeast"/>
        <w:rPr>
          <w:rFonts w:ascii="proxima_nova_rgregular" w:eastAsia="Times New Roman" w:hAnsi="proxima_nova_rgregular" w:cs="Helvetica"/>
          <w:color w:val="333333"/>
          <w:sz w:val="23"/>
          <w:szCs w:val="23"/>
          <w:lang w:val="en" w:eastAsia="en-ZA"/>
        </w:rPr>
      </w:pPr>
      <w:hyperlink r:id="rId21" w:history="1">
        <w:proofErr w:type="spellStart"/>
        <w:r w:rsidR="00C6029C" w:rsidRPr="00C6029C">
          <w:rPr>
            <w:rFonts w:ascii="Garamond" w:eastAsia="Times New Roman" w:hAnsi="Garamond" w:cs="Helvetica"/>
            <w:color w:val="428BCA"/>
            <w:sz w:val="23"/>
            <w:szCs w:val="23"/>
            <w:lang w:val="en" w:eastAsia="en-ZA"/>
          </w:rPr>
          <w:t>Tribunale</w:t>
        </w:r>
        <w:proofErr w:type="spellEnd"/>
        <w:r w:rsidR="00C6029C" w:rsidRPr="00C6029C">
          <w:rPr>
            <w:rFonts w:ascii="Garamond" w:eastAsia="Times New Roman" w:hAnsi="Garamond" w:cs="Helvetica"/>
            <w:color w:val="428BCA"/>
            <w:sz w:val="23"/>
            <w:szCs w:val="23"/>
            <w:lang w:val="en" w:eastAsia="en-ZA"/>
          </w:rPr>
          <w:t xml:space="preserve"> </w:t>
        </w:r>
        <w:proofErr w:type="spellStart"/>
        <w:r w:rsidR="00C6029C" w:rsidRPr="00C6029C">
          <w:rPr>
            <w:rFonts w:ascii="Garamond" w:eastAsia="Times New Roman" w:hAnsi="Garamond" w:cs="Helvetica"/>
            <w:color w:val="428BCA"/>
            <w:sz w:val="23"/>
            <w:szCs w:val="23"/>
            <w:lang w:val="en" w:eastAsia="en-ZA"/>
          </w:rPr>
          <w:t>Ordinario</w:t>
        </w:r>
        <w:proofErr w:type="spellEnd"/>
        <w:r w:rsidR="00C6029C" w:rsidRPr="00C6029C">
          <w:rPr>
            <w:rFonts w:ascii="Garamond" w:eastAsia="Times New Roman" w:hAnsi="Garamond" w:cs="Helvetica"/>
            <w:color w:val="428BCA"/>
            <w:sz w:val="23"/>
            <w:szCs w:val="23"/>
            <w:lang w:val="en" w:eastAsia="en-ZA"/>
          </w:rPr>
          <w:t xml:space="preserve"> di Ivrea</w:t>
        </w:r>
      </w:hyperlink>
    </w:p>
    <w:p w:rsidR="008A379E" w:rsidRDefault="008A379E" w:rsidP="008A379E"/>
    <w:p w:rsidR="008A379E" w:rsidRDefault="008A379E" w:rsidP="008A379E">
      <w:r>
        <w:t>For further information</w:t>
      </w:r>
    </w:p>
    <w:p w:rsidR="008A379E" w:rsidRDefault="008A379E" w:rsidP="008A379E">
      <w:hyperlink r:id="rId22" w:history="1">
        <w:r>
          <w:rPr>
            <w:rStyle w:val="Hyperlink"/>
          </w:rPr>
          <w:t>https://ehtrust.org/landmark-italian-court-ruling-recognizes-causal-link-cellphone-use-brain-tumor/</w:t>
        </w:r>
      </w:hyperlink>
    </w:p>
    <w:p w:rsidR="008A379E" w:rsidRDefault="008A379E" w:rsidP="008A379E">
      <w:hyperlink r:id="rId23" w:history="1">
        <w:r w:rsidRPr="006446E8">
          <w:rPr>
            <w:rStyle w:val="Hyperlink"/>
          </w:rPr>
          <w:t>www.emrrfsa.org</w:t>
        </w:r>
      </w:hyperlink>
    </w:p>
    <w:p w:rsidR="008A379E" w:rsidRDefault="008A379E" w:rsidP="008A379E"/>
    <w:p w:rsidR="009425A5" w:rsidRDefault="009425A5"/>
    <w:sectPr w:rsidR="00942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proxima_nova_rgregular">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9C"/>
    <w:rsid w:val="00237DDB"/>
    <w:rsid w:val="008A379E"/>
    <w:rsid w:val="009425A5"/>
    <w:rsid w:val="00C6029C"/>
    <w:rsid w:val="00C813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1B0A"/>
  <w15:chartTrackingRefBased/>
  <w15:docId w15:val="{D14DA64D-8C90-4DDE-AA3E-7D75B24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9E"/>
    <w:rPr>
      <w:color w:val="0000FF" w:themeColor="hyperlink"/>
      <w:u w:val="single"/>
    </w:rPr>
  </w:style>
  <w:style w:type="character" w:styleId="Mention">
    <w:name w:val="Mention"/>
    <w:basedOn w:val="DefaultParagraphFont"/>
    <w:uiPriority w:val="99"/>
    <w:semiHidden/>
    <w:unhideWhenUsed/>
    <w:rsid w:val="008A37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6457">
      <w:bodyDiv w:val="1"/>
      <w:marLeft w:val="0"/>
      <w:marRight w:val="0"/>
      <w:marTop w:val="0"/>
      <w:marBottom w:val="0"/>
      <w:divBdr>
        <w:top w:val="none" w:sz="0" w:space="0" w:color="auto"/>
        <w:left w:val="none" w:sz="0" w:space="0" w:color="auto"/>
        <w:bottom w:val="none" w:sz="0" w:space="0" w:color="auto"/>
        <w:right w:val="none" w:sz="0" w:space="0" w:color="auto"/>
      </w:divBdr>
      <w:divsChild>
        <w:div w:id="253168385">
          <w:marLeft w:val="0"/>
          <w:marRight w:val="0"/>
          <w:marTop w:val="0"/>
          <w:marBottom w:val="0"/>
          <w:divBdr>
            <w:top w:val="none" w:sz="0" w:space="0" w:color="auto"/>
            <w:left w:val="none" w:sz="0" w:space="0" w:color="auto"/>
            <w:bottom w:val="none" w:sz="0" w:space="0" w:color="auto"/>
            <w:right w:val="none" w:sz="0" w:space="0" w:color="auto"/>
          </w:divBdr>
          <w:divsChild>
            <w:div w:id="1764373131">
              <w:marLeft w:val="-225"/>
              <w:marRight w:val="-225"/>
              <w:marTop w:val="0"/>
              <w:marBottom w:val="0"/>
              <w:divBdr>
                <w:top w:val="none" w:sz="0" w:space="0" w:color="auto"/>
                <w:left w:val="none" w:sz="0" w:space="0" w:color="auto"/>
                <w:bottom w:val="none" w:sz="0" w:space="0" w:color="auto"/>
                <w:right w:val="none" w:sz="0" w:space="0" w:color="auto"/>
              </w:divBdr>
              <w:divsChild>
                <w:div w:id="633996017">
                  <w:marLeft w:val="0"/>
                  <w:marRight w:val="0"/>
                  <w:marTop w:val="0"/>
                  <w:marBottom w:val="0"/>
                  <w:divBdr>
                    <w:top w:val="none" w:sz="0" w:space="0" w:color="auto"/>
                    <w:left w:val="none" w:sz="0" w:space="0" w:color="auto"/>
                    <w:bottom w:val="none" w:sz="0" w:space="0" w:color="auto"/>
                    <w:right w:val="none" w:sz="0" w:space="0" w:color="auto"/>
                  </w:divBdr>
                  <w:divsChild>
                    <w:div w:id="796870882">
                      <w:marLeft w:val="0"/>
                      <w:marRight w:val="0"/>
                      <w:marTop w:val="0"/>
                      <w:marBottom w:val="0"/>
                      <w:divBdr>
                        <w:top w:val="none" w:sz="0" w:space="0" w:color="auto"/>
                        <w:left w:val="none" w:sz="0" w:space="0" w:color="auto"/>
                        <w:bottom w:val="none" w:sz="0" w:space="0" w:color="auto"/>
                        <w:right w:val="none" w:sz="0" w:space="0" w:color="auto"/>
                      </w:divBdr>
                      <w:divsChild>
                        <w:div w:id="1040940279">
                          <w:marLeft w:val="0"/>
                          <w:marRight w:val="0"/>
                          <w:marTop w:val="0"/>
                          <w:marBottom w:val="0"/>
                          <w:divBdr>
                            <w:top w:val="none" w:sz="0" w:space="0" w:color="auto"/>
                            <w:left w:val="none" w:sz="0" w:space="0" w:color="auto"/>
                            <w:bottom w:val="none" w:sz="0" w:space="0" w:color="auto"/>
                            <w:right w:val="none" w:sz="0" w:space="0" w:color="auto"/>
                          </w:divBdr>
                          <w:divsChild>
                            <w:div w:id="1126384889">
                              <w:marLeft w:val="0"/>
                              <w:marRight w:val="0"/>
                              <w:marTop w:val="0"/>
                              <w:marBottom w:val="0"/>
                              <w:divBdr>
                                <w:top w:val="none" w:sz="0" w:space="0" w:color="auto"/>
                                <w:left w:val="none" w:sz="0" w:space="0" w:color="auto"/>
                                <w:bottom w:val="none" w:sz="0" w:space="0" w:color="auto"/>
                                <w:right w:val="none" w:sz="0" w:space="0" w:color="auto"/>
                              </w:divBdr>
                            </w:div>
                            <w:div w:id="427429343">
                              <w:marLeft w:val="0"/>
                              <w:marRight w:val="0"/>
                              <w:marTop w:val="0"/>
                              <w:marBottom w:val="0"/>
                              <w:divBdr>
                                <w:top w:val="none" w:sz="0" w:space="0" w:color="auto"/>
                                <w:left w:val="none" w:sz="0" w:space="0" w:color="auto"/>
                                <w:bottom w:val="none" w:sz="0" w:space="0" w:color="auto"/>
                                <w:right w:val="none" w:sz="0" w:space="0" w:color="auto"/>
                              </w:divBdr>
                            </w:div>
                            <w:div w:id="708798383">
                              <w:marLeft w:val="0"/>
                              <w:marRight w:val="0"/>
                              <w:marTop w:val="0"/>
                              <w:marBottom w:val="0"/>
                              <w:divBdr>
                                <w:top w:val="none" w:sz="0" w:space="0" w:color="auto"/>
                                <w:left w:val="none" w:sz="0" w:space="0" w:color="auto"/>
                                <w:bottom w:val="none" w:sz="0" w:space="0" w:color="auto"/>
                                <w:right w:val="none" w:sz="0" w:space="0" w:color="auto"/>
                              </w:divBdr>
                            </w:div>
                            <w:div w:id="10086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com/journals/bmri/2017/9218486/" TargetMode="External"/><Relationship Id="rId13" Type="http://schemas.openxmlformats.org/officeDocument/2006/relationships/hyperlink" Target="http://www.nydailynews.com/newswires/news/national/cell-phones-brain-tumors-italian-court-rules-article-1.3080304" TargetMode="External"/><Relationship Id="rId18" Type="http://schemas.openxmlformats.org/officeDocument/2006/relationships/hyperlink" Target="https://ehtrust.org/wp-content/uploads/Consulenza-Ivrea.pdf" TargetMode="External"/><Relationship Id="rId3" Type="http://schemas.openxmlformats.org/officeDocument/2006/relationships/webSettings" Target="webSettings.xml"/><Relationship Id="rId21" Type="http://schemas.openxmlformats.org/officeDocument/2006/relationships/hyperlink" Target="https://ehtrust.org/wp-content/uploads/Tribunale-Ordinario-di-Ivrea.pdf" TargetMode="External"/><Relationship Id="rId7" Type="http://schemas.openxmlformats.org/officeDocument/2006/relationships/hyperlink" Target="https://www.ncbi.nlm.nih.gov/pubmed/28213724" TargetMode="External"/><Relationship Id="rId12" Type="http://schemas.openxmlformats.org/officeDocument/2006/relationships/hyperlink" Target="https://www.ncbi.nlm.nih.gov/pubmed/28213724" TargetMode="External"/><Relationship Id="rId17" Type="http://schemas.openxmlformats.org/officeDocument/2006/relationships/hyperlink" Target="http://www.startlr.com/historical-judgment-of-the-tribunal-of-ivrea-using-the-cellular-cause-of-tumo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w.com/en/italian-court-rules-cell-phone-use-linked-to-tumor/a-38527193" TargetMode="External"/><Relationship Id="rId20" Type="http://schemas.openxmlformats.org/officeDocument/2006/relationships/hyperlink" Target="https://ehtrust.org/wp-content/uploads/risposta-CTU.pdf" TargetMode="External"/><Relationship Id="rId1" Type="http://schemas.openxmlformats.org/officeDocument/2006/relationships/styles" Target="styles.xml"/><Relationship Id="rId6" Type="http://schemas.openxmlformats.org/officeDocument/2006/relationships/hyperlink" Target="https://www.courthousenews.com/italian-court-finds-link-cell-phone-use-tumor/" TargetMode="External"/><Relationship Id="rId11" Type="http://schemas.openxmlformats.org/officeDocument/2006/relationships/hyperlink" Target="https://www.hindawi.com/journals/bmri/2017/9218486/" TargetMode="External"/><Relationship Id="rId24" Type="http://schemas.openxmlformats.org/officeDocument/2006/relationships/fontTable" Target="fontTable.xml"/><Relationship Id="rId5" Type="http://schemas.openxmlformats.org/officeDocument/2006/relationships/hyperlink" Target="https://www.theguardian.com/technology/2017/apr/21/italian-court-rules-mobile-phone-use-caused-brain-tumour" TargetMode="External"/><Relationship Id="rId15" Type="http://schemas.openxmlformats.org/officeDocument/2006/relationships/hyperlink" Target="https://www.theguardian.com/technology/2017/apr/21/italian-court-rules-mobile-phone-use-caused-brain-tumour" TargetMode="External"/><Relationship Id="rId23" Type="http://schemas.openxmlformats.org/officeDocument/2006/relationships/hyperlink" Target="http://www.emrrfsa.org" TargetMode="External"/><Relationship Id="rId10" Type="http://schemas.openxmlformats.org/officeDocument/2006/relationships/hyperlink" Target="https://www.ncbi.nlm.nih.gov/pubmed/28213724" TargetMode="External"/><Relationship Id="rId19" Type="http://schemas.openxmlformats.org/officeDocument/2006/relationships/hyperlink" Target="https://ehtrust.org/wp-content/uploads/osservazioni-CTU-Romeo-INAIL.pdf" TargetMode="External"/><Relationship Id="rId4" Type="http://schemas.openxmlformats.org/officeDocument/2006/relationships/image" Target="media/image1.jpeg"/><Relationship Id="rId9" Type="http://schemas.openxmlformats.org/officeDocument/2006/relationships/hyperlink" Target="https://www.hindawi.com/journals/bmri/2017/9218486/" TargetMode="External"/><Relationship Id="rId14" Type="http://schemas.openxmlformats.org/officeDocument/2006/relationships/hyperlink" Target="https://www.courthousenews.com/italian-court-finds-link-cell-phone-use-tumor/" TargetMode="External"/><Relationship Id="rId22" Type="http://schemas.openxmlformats.org/officeDocument/2006/relationships/hyperlink" Target="https://ehtrust.org/landmark-italian-court-ruling-recognizes-causal-link-cellphone-use-brain-tu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Tracey-Lee Dorny</dc:creator>
  <cp:keywords/>
  <dc:description/>
  <cp:lastModifiedBy>Tracey-Lee Dorny</cp:lastModifiedBy>
  <cp:revision>2</cp:revision>
  <dcterms:created xsi:type="dcterms:W3CDTF">2017-04-28T11:16:00Z</dcterms:created>
  <dcterms:modified xsi:type="dcterms:W3CDTF">2017-04-28T11:16:00Z</dcterms:modified>
</cp:coreProperties>
</file>